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988"/>
        <w:gridCol w:w="988"/>
        <w:gridCol w:w="988"/>
        <w:gridCol w:w="988"/>
        <w:gridCol w:w="3431"/>
      </w:tblGrid>
      <w:tr w:rsidR="001C2FF5" w:rsidRPr="001C2FF5" w:rsidTr="00B36B47">
        <w:trPr>
          <w:trHeight w:val="480"/>
        </w:trPr>
        <w:tc>
          <w:tcPr>
            <w:tcW w:w="9217" w:type="dxa"/>
            <w:gridSpan w:val="6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466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Nabywca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443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Adres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823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NIP</w:t>
            </w:r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480"/>
        </w:trPr>
        <w:tc>
          <w:tcPr>
            <w:tcW w:w="9217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144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Odbiorca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626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Adres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1168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Dane </w:t>
            </w: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kontaktowe</w:t>
            </w:r>
            <w:proofErr w:type="spellEnd"/>
          </w:p>
        </w:tc>
        <w:tc>
          <w:tcPr>
            <w:tcW w:w="7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1C2FF5" w:rsidRPr="001C2FF5" w:rsidTr="00B36B47">
        <w:trPr>
          <w:trHeight w:val="480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1C2FF5" w:rsidRPr="001C2FF5" w:rsidTr="00B36B47">
        <w:trPr>
          <w:trHeight w:val="1305"/>
        </w:trPr>
        <w:tc>
          <w:tcPr>
            <w:tcW w:w="18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Dodatkowe</w:t>
            </w:r>
            <w:proofErr w:type="spellEnd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C2F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informacje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FF5" w:rsidRPr="001C2FF5" w:rsidRDefault="001C2FF5" w:rsidP="001C2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C2FF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8F69A0" w:rsidRPr="00A36564" w:rsidRDefault="008F69A0" w:rsidP="00A36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F69A0">
        <w:rPr>
          <w:rFonts w:ascii="Arial" w:hAnsi="Arial" w:cs="Arial"/>
          <w:sz w:val="24"/>
          <w:szCs w:val="24"/>
          <w:lang w:val="pl-PL"/>
        </w:rPr>
        <w:t>Wypełniony formularz zamówienia</w:t>
      </w:r>
      <w:r w:rsidR="00A36564">
        <w:rPr>
          <w:rFonts w:ascii="Arial" w:hAnsi="Arial" w:cs="Arial"/>
          <w:sz w:val="24"/>
          <w:szCs w:val="24"/>
          <w:lang w:val="pl-PL"/>
        </w:rPr>
        <w:t xml:space="preserve"> </w:t>
      </w:r>
      <w:r w:rsidRPr="008F69A0">
        <w:rPr>
          <w:rFonts w:ascii="Arial" w:hAnsi="Arial" w:cs="Arial"/>
          <w:sz w:val="24"/>
          <w:szCs w:val="24"/>
          <w:lang w:val="pl-PL"/>
        </w:rPr>
        <w:t xml:space="preserve">prosimy przesłać e-mailem na adres e-mail: </w:t>
      </w:r>
      <w:hyperlink r:id="rId7" w:history="1">
        <w:r w:rsidR="00A36564" w:rsidRPr="00355411">
          <w:rPr>
            <w:rStyle w:val="Hyperlink"/>
            <w:rFonts w:ascii="Arial" w:hAnsi="Arial" w:cs="Arial"/>
            <w:b/>
            <w:bCs/>
            <w:sz w:val="24"/>
            <w:szCs w:val="24"/>
            <w:lang w:val="pl-PL"/>
          </w:rPr>
          <w:t>zamowienia@sunfarm.pl</w:t>
        </w:r>
      </w:hyperlink>
    </w:p>
    <w:p w:rsidR="00A36564" w:rsidRDefault="00A36564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DA63FE" w:rsidRDefault="00DA63FE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36B47" w:rsidRDefault="00B36B47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36B47" w:rsidRDefault="00B36B47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133C71" w:rsidRDefault="00133C71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133C71" w:rsidRDefault="00133C71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133C71" w:rsidRDefault="00133C71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5"/>
        <w:gridCol w:w="1807"/>
        <w:gridCol w:w="2002"/>
      </w:tblGrid>
      <w:tr w:rsidR="00DA63FE" w:rsidRPr="00817E7D" w:rsidTr="00E02E2F">
        <w:trPr>
          <w:trHeight w:val="447"/>
        </w:trPr>
        <w:tc>
          <w:tcPr>
            <w:tcW w:w="5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NAZWA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ILOŚĆ</w:t>
            </w:r>
          </w:p>
        </w:tc>
      </w:tr>
      <w:tr w:rsidR="00DA63FE" w:rsidRPr="00817E7D" w:rsidTr="00E02E2F">
        <w:trPr>
          <w:trHeight w:val="721"/>
        </w:trPr>
        <w:tc>
          <w:tcPr>
            <w:tcW w:w="547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63FE" w:rsidRPr="00817E7D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006 Trawy 60%, 108 Brzoza biała 20%, 158 Żyto 20%;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lecz.pocz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.,</w:t>
            </w: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2 fiolki po 3ml, (stęż.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A+B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287141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006 Trawy 60%, 108 Brzoza biała 20%, 158 Żyto 20%;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zaw.do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 lecz.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podtrz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1 fiolka po 3 ml (stęż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val="pl-PL" w:eastAsia="de-DE"/>
              </w:rPr>
              <w:t> </w:t>
            </w:r>
          </w:p>
        </w:tc>
      </w:tr>
      <w:tr w:rsidR="00DA63FE" w:rsidRPr="00817E7D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006 Trawy 60%, 158 Żyto 40%;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lecz. pocz., 2 fiolki po 3 ml (stęż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A+B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006 Trawy 60%, 158 Żyto 40%;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lecz.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podtrz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1 fiolka po 3 ml (stęż.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A63FE" w:rsidRPr="00817E7D" w:rsidTr="00E02E2F">
        <w:trPr>
          <w:trHeight w:val="387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006 Trawy100%, zaw. do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wstrzyk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., lecz.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podrz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., 1 Fiolka po 3 ml (stęż. </w:t>
            </w: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006 Trawy100%,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zaw.do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wstrzyk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, zestaw do lecz. pocz., 2 fiolki po 3 ml, (stęż A+B)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387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015 Trawy/zboża 100%,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zaw.do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wstrzyk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.,lecz.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poc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., 2 fiolki po 3 ml (stęż. </w:t>
            </w: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A+B)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015 Trawy/zboża 100%,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lecz.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podtrz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., 1 fiolka po 3 m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l (stęż. B)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</w:p>
        </w:tc>
      </w:tr>
      <w:tr w:rsidR="00DA63FE" w:rsidRPr="00817E7D" w:rsidTr="00E02E2F">
        <w:trPr>
          <w:trHeight w:val="387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, 108 Brzoza biała 100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%, 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lecz. pocz., 2 fiolki po 3 ml (stęż.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 + 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387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108 Brzoza biała 100%,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lecz.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podtrz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1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filka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 3 ml (stęż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, 108 Brzoza biała 35%, 115 Olcha 30%, 129 Leszczyna 35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%; 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lecz. pocz.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2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fiolki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po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3 ml (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stęż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A+B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573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</w:pP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Allergovit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 xml:space="preserve">, 108 Brzoza biała 35%, 115 Olcha 30%, 129 Leszczyna 35%; 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zaw.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lecz.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podtrz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 xml:space="preserve">., 1 fiolka po 3 ml (stężenie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val="pl-PL" w:eastAsia="de-DE"/>
              </w:rPr>
              <w:t>B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val="pl-PL"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759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Novo-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Helisen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Depot 708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Dermatophagoides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farinae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50%, 725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Dermatophagoides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pteronyssinus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50%,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zaw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.,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1 </w:t>
            </w:r>
            <w:proofErr w:type="spellStart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fiolka</w:t>
            </w:r>
            <w:proofErr w:type="spellEnd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po</w:t>
            </w:r>
            <w:proofErr w:type="spellEnd"/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4,5 ml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(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stężenie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</w:t>
            </w:r>
            <w:r w:rsidRPr="00DA63F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</w:t>
            </w:r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759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Novo-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Helisen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Depot 708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Dermatophagoides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farinae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50%, 725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Dermatophagoides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pteronyssinus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50%,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zaw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.,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lecz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pocz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.,</w:t>
            </w: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3 x 4,5 ml (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stęż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. 1 - 3)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A63FE" w:rsidRPr="00817E7D" w:rsidTr="00E02E2F">
        <w:trPr>
          <w:trHeight w:val="759"/>
        </w:trPr>
        <w:tc>
          <w:tcPr>
            <w:tcW w:w="547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Novo-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Helisen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Depot 708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Dermatophagoides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farinae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50%, 725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Dermatophagoides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pteronyssinus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50%,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zaw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wstrzyk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.,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zest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 do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lecz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podt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.,</w:t>
            </w: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2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fiolki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po</w:t>
            </w:r>
            <w:proofErr w:type="spellEnd"/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4,5 ml (</w:t>
            </w:r>
            <w:proofErr w:type="spellStart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stęż</w:t>
            </w:r>
            <w:proofErr w:type="spellEnd"/>
            <w:r w:rsidRPr="00DA63FE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.</w:t>
            </w:r>
            <w:r w:rsidRPr="00817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3)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17E7D">
              <w:rPr>
                <w:rFonts w:ascii="Arial" w:eastAsia="Times New Roman" w:hAnsi="Arial" w:cs="Arial"/>
                <w:color w:val="000000"/>
                <w:lang w:eastAsia="de-DE"/>
              </w:rPr>
              <w:t>SZT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3FE" w:rsidRPr="00817E7D" w:rsidRDefault="00DA63FE" w:rsidP="00E02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17E7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DA63FE" w:rsidRDefault="00DA63FE" w:rsidP="00DA63FE"/>
    <w:p w:rsidR="00DA63FE" w:rsidRPr="008F69A0" w:rsidRDefault="00DA63FE" w:rsidP="008F6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sectPr w:rsidR="00DA63FE" w:rsidRPr="008F6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FE" w:rsidRDefault="00DA63FE" w:rsidP="00DA63FE">
      <w:pPr>
        <w:spacing w:after="0" w:line="240" w:lineRule="auto"/>
      </w:pPr>
      <w:r>
        <w:separator/>
      </w:r>
    </w:p>
  </w:endnote>
  <w:endnote w:type="continuationSeparator" w:id="0">
    <w:p w:rsidR="00DA63FE" w:rsidRDefault="00DA63FE" w:rsidP="00DA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5" w:rsidRDefault="007F5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5" w:rsidRDefault="007F5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5" w:rsidRDefault="007F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FE" w:rsidRDefault="00DA63FE" w:rsidP="00DA63FE">
      <w:pPr>
        <w:spacing w:after="0" w:line="240" w:lineRule="auto"/>
      </w:pPr>
      <w:r>
        <w:separator/>
      </w:r>
    </w:p>
  </w:footnote>
  <w:footnote w:type="continuationSeparator" w:id="0">
    <w:p w:rsidR="00DA63FE" w:rsidRDefault="00DA63FE" w:rsidP="00DA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5" w:rsidRDefault="007F5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276"/>
    </w:tblGrid>
    <w:tr w:rsidR="007F5F05" w:rsidTr="007F5F05">
      <w:trPr>
        <w:cantSplit/>
        <w:trHeight w:val="910"/>
      </w:trPr>
      <w:tc>
        <w:tcPr>
          <w:tcW w:w="8364" w:type="dxa"/>
          <w:vAlign w:val="center"/>
        </w:tcPr>
        <w:p w:rsidR="007F5F05" w:rsidRPr="00E421E4" w:rsidRDefault="007F5F05" w:rsidP="00B36B47">
          <w:pPr>
            <w:pStyle w:val="Heading3"/>
          </w:pPr>
          <w:r>
            <w:t>ZAMÓWIENIE NA PRODUKTY ALLERGOPHARMA</w:t>
          </w:r>
        </w:p>
      </w:tc>
      <w:tc>
        <w:tcPr>
          <w:tcW w:w="1276" w:type="dxa"/>
        </w:tcPr>
        <w:p w:rsidR="007F5F05" w:rsidRPr="007F5F05" w:rsidRDefault="007F5F05" w:rsidP="00B36B47">
          <w:proofErr w:type="spellStart"/>
          <w:r w:rsidRPr="007F5F05">
            <w:t>Strona</w:t>
          </w:r>
          <w:proofErr w:type="spellEnd"/>
          <w:r w:rsidRPr="007F5F05">
            <w:t xml:space="preserve"> </w:t>
          </w:r>
          <w:r w:rsidRPr="007F5F05">
            <w:fldChar w:fldCharType="begin"/>
          </w:r>
          <w:r w:rsidRPr="007F5F05">
            <w:instrText>PAGE  \* Arabic  \* MERGEFORMAT</w:instrText>
          </w:r>
          <w:r w:rsidRPr="007F5F05">
            <w:fldChar w:fldCharType="separate"/>
          </w:r>
          <w:r w:rsidR="006E016A">
            <w:rPr>
              <w:noProof/>
            </w:rPr>
            <w:t>2</w:t>
          </w:r>
          <w:r w:rsidRPr="007F5F05">
            <w:fldChar w:fldCharType="end"/>
          </w:r>
          <w:r w:rsidRPr="007F5F05">
            <w:t xml:space="preserve"> z 2</w:t>
          </w:r>
        </w:p>
      </w:tc>
    </w:tr>
  </w:tbl>
  <w:p w:rsidR="00DA63FE" w:rsidRPr="00B36B47" w:rsidRDefault="00DA63FE" w:rsidP="00B36B47">
    <w:pPr>
      <w:pStyle w:val="Header"/>
      <w:rPr>
        <w:sz w:val="40"/>
        <w:szCs w:val="4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5" w:rsidRDefault="007F5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F5"/>
    <w:rsid w:val="00133C71"/>
    <w:rsid w:val="001C2FF5"/>
    <w:rsid w:val="00610AE1"/>
    <w:rsid w:val="006E016A"/>
    <w:rsid w:val="007F5F05"/>
    <w:rsid w:val="008F69A0"/>
    <w:rsid w:val="00A36564"/>
    <w:rsid w:val="00B36B47"/>
    <w:rsid w:val="00DA63FE"/>
    <w:rsid w:val="00F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D19FA"/>
  <w15:chartTrackingRefBased/>
  <w15:docId w15:val="{017E0313-F5DD-4498-AF6C-23F19C5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6B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Heading3">
    <w:name w:val="heading 3"/>
    <w:basedOn w:val="Normal"/>
    <w:next w:val="Normal"/>
    <w:link w:val="Heading3Char"/>
    <w:qFormat/>
    <w:rsid w:val="00B36B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Heading4">
    <w:name w:val="heading 4"/>
    <w:basedOn w:val="Normal"/>
    <w:next w:val="Normal"/>
    <w:link w:val="Heading4Char"/>
    <w:qFormat/>
    <w:rsid w:val="00B36B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5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FE"/>
  </w:style>
  <w:style w:type="paragraph" w:styleId="Footer">
    <w:name w:val="footer"/>
    <w:basedOn w:val="Normal"/>
    <w:link w:val="FooterChar"/>
    <w:uiPriority w:val="99"/>
    <w:unhideWhenUsed/>
    <w:rsid w:val="00DA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FE"/>
  </w:style>
  <w:style w:type="character" w:customStyle="1" w:styleId="Heading2Char">
    <w:name w:val="Heading 2 Char"/>
    <w:basedOn w:val="DefaultParagraphFont"/>
    <w:link w:val="Heading2"/>
    <w:rsid w:val="00B36B47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rsid w:val="00B36B47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B36B47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@sunfar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7B30-A412-429E-B25C-013B9BF5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Szuchnik, Sebastian</dc:creator>
  <cp:keywords/>
  <dc:description/>
  <cp:lastModifiedBy>Popko, Malgorzata</cp:lastModifiedBy>
  <cp:revision>8</cp:revision>
  <dcterms:created xsi:type="dcterms:W3CDTF">2023-02-27T12:01:00Z</dcterms:created>
  <dcterms:modified xsi:type="dcterms:W3CDTF">2023-03-15T11:03:00Z</dcterms:modified>
</cp:coreProperties>
</file>